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1DEF5" w14:textId="32977D13" w:rsidR="00A53E18" w:rsidRPr="00A53E18" w:rsidRDefault="00A53E18" w:rsidP="00A53E1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2060"/>
          <w:kern w:val="36"/>
          <w:sz w:val="27"/>
          <w:szCs w:val="27"/>
        </w:rPr>
      </w:pPr>
      <w:r w:rsidRPr="00A53E18">
        <w:rPr>
          <w:rFonts w:ascii="Verdana" w:eastAsia="Times New Roman" w:hAnsi="Verdana" w:cs="Times New Roman"/>
          <w:color w:val="002060"/>
          <w:kern w:val="36"/>
          <w:sz w:val="27"/>
          <w:szCs w:val="27"/>
        </w:rPr>
        <w:t>Our scripture today is Matthew 26:14- 27:66</w:t>
      </w:r>
    </w:p>
    <w:p w14:paraId="78A6233B" w14:textId="063EF19B" w:rsidR="00A53E18" w:rsidRPr="00A53E18" w:rsidRDefault="00A53E18" w:rsidP="00A53E1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2060"/>
          <w:kern w:val="36"/>
          <w:sz w:val="27"/>
          <w:szCs w:val="27"/>
        </w:rPr>
      </w:pPr>
      <w:r w:rsidRPr="00A53E18">
        <w:rPr>
          <w:rFonts w:ascii="Verdana" w:eastAsia="Times New Roman" w:hAnsi="Verdana" w:cs="Times New Roman"/>
          <w:color w:val="002060"/>
          <w:kern w:val="36"/>
          <w:sz w:val="27"/>
          <w:szCs w:val="27"/>
        </w:rPr>
        <w:t>Since this is a pretty long scripture, I am going to read Matthew 27:38-</w:t>
      </w:r>
      <w:proofErr w:type="gramStart"/>
      <w:r w:rsidRPr="00A53E18">
        <w:rPr>
          <w:rFonts w:ascii="Verdana" w:eastAsia="Times New Roman" w:hAnsi="Verdana" w:cs="Times New Roman"/>
          <w:color w:val="002060"/>
          <w:kern w:val="36"/>
          <w:sz w:val="27"/>
          <w:szCs w:val="27"/>
        </w:rPr>
        <w:t>54  I</w:t>
      </w:r>
      <w:proofErr w:type="gramEnd"/>
      <w:r w:rsidRPr="00A53E18">
        <w:rPr>
          <w:rFonts w:ascii="Verdana" w:eastAsia="Times New Roman" w:hAnsi="Verdana" w:cs="Times New Roman"/>
          <w:color w:val="002060"/>
          <w:kern w:val="36"/>
          <w:sz w:val="27"/>
          <w:szCs w:val="27"/>
        </w:rPr>
        <w:t xml:space="preserve"> encourage you to read the entire scripture.  </w:t>
      </w:r>
    </w:p>
    <w:p w14:paraId="1CE08493" w14:textId="77777777" w:rsidR="00A53E18" w:rsidRPr="00A53E18" w:rsidRDefault="00A53E18" w:rsidP="00A53E1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2060"/>
          <w:kern w:val="36"/>
          <w:sz w:val="27"/>
          <w:szCs w:val="27"/>
        </w:rPr>
      </w:pPr>
    </w:p>
    <w:p w14:paraId="7A3CC286" w14:textId="61733C63" w:rsidR="00A53E18" w:rsidRPr="00A53E18" w:rsidRDefault="00A53E18" w:rsidP="00A53E1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2060"/>
          <w:kern w:val="36"/>
          <w:sz w:val="21"/>
          <w:szCs w:val="21"/>
        </w:rPr>
      </w:pPr>
      <w:r w:rsidRPr="00A53E18">
        <w:rPr>
          <w:rFonts w:ascii="Verdana" w:eastAsia="Times New Roman" w:hAnsi="Verdana" w:cs="Times New Roman"/>
          <w:color w:val="002060"/>
          <w:kern w:val="36"/>
          <w:sz w:val="27"/>
          <w:szCs w:val="27"/>
        </w:rPr>
        <w:t>Matthew 27:38-54</w:t>
      </w:r>
      <w:r w:rsidRPr="00A53E18">
        <w:rPr>
          <w:rFonts w:ascii="Verdana" w:eastAsia="Times New Roman" w:hAnsi="Verdana" w:cs="Times New Roman"/>
          <w:color w:val="002060"/>
          <w:kern w:val="36"/>
          <w:sz w:val="21"/>
          <w:szCs w:val="21"/>
        </w:rPr>
        <w:t> New Revised Standard Version (NRSV)</w:t>
      </w:r>
    </w:p>
    <w:p w14:paraId="07FF9149" w14:textId="77777777" w:rsidR="00A53E18" w:rsidRPr="00A53E18" w:rsidRDefault="00A53E18" w:rsidP="00A53E18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2060"/>
          <w:sz w:val="24"/>
          <w:szCs w:val="24"/>
        </w:rPr>
      </w:pP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38 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Then two bandits were crucified with him, one on his right and one on his left.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39 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Those who passed by derided</w:t>
      </w:r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[</w:t>
      </w:r>
      <w:hyperlink r:id="rId4" w:anchor="fen-NRSV-24166a" w:tooltip="See footnote a" w:history="1">
        <w:r w:rsidRPr="00A53E18">
          <w:rPr>
            <w:rFonts w:ascii="Verdana" w:eastAsia="Times New Roman" w:hAnsi="Verdana" w:cs="Times New Roman"/>
            <w:color w:val="002060"/>
            <w:sz w:val="15"/>
            <w:szCs w:val="15"/>
            <w:vertAlign w:val="superscript"/>
          </w:rPr>
          <w:t>a</w:t>
        </w:r>
      </w:hyperlink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]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 him, shaking their heads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40 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and saying, “You who would destroy the temple and build it in three days, save yourself! If you are the Son of God, come down from the cross.”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41 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In the same way the chief priests also, along with the scribes and elders, were mocking him, saying,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42 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“He saved others; he cannot save himself.</w:t>
      </w:r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[</w:t>
      </w:r>
      <w:hyperlink r:id="rId5" w:anchor="fen-NRSV-24169b" w:tooltip="See footnote b" w:history="1">
        <w:r w:rsidRPr="00A53E18">
          <w:rPr>
            <w:rFonts w:ascii="Verdana" w:eastAsia="Times New Roman" w:hAnsi="Verdana" w:cs="Times New Roman"/>
            <w:color w:val="002060"/>
            <w:sz w:val="15"/>
            <w:szCs w:val="15"/>
            <w:vertAlign w:val="superscript"/>
          </w:rPr>
          <w:t>b</w:t>
        </w:r>
      </w:hyperlink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]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 He is the King of Israel; let him come down from the cross now, and we will believe in him.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43 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He trusts in God; let God deliver him now, if he wants to; for he said, ‘I am God’s Son.’”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44 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The bandits who were crucified with him also taunted him in the same way.</w:t>
      </w:r>
    </w:p>
    <w:p w14:paraId="727541B5" w14:textId="77777777" w:rsidR="00A53E18" w:rsidRPr="00A53E18" w:rsidRDefault="00A53E18" w:rsidP="00A53E18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2060"/>
          <w:sz w:val="37"/>
          <w:szCs w:val="37"/>
        </w:rPr>
      </w:pPr>
      <w:r w:rsidRPr="00A53E18">
        <w:rPr>
          <w:rFonts w:ascii="Verdana" w:eastAsia="Times New Roman" w:hAnsi="Verdana" w:cs="Times New Roman"/>
          <w:color w:val="002060"/>
          <w:sz w:val="37"/>
          <w:szCs w:val="37"/>
        </w:rPr>
        <w:t>The Death of Jesus</w:t>
      </w:r>
    </w:p>
    <w:p w14:paraId="1766B2B2" w14:textId="77777777" w:rsidR="00A53E18" w:rsidRPr="00A53E18" w:rsidRDefault="00A53E18" w:rsidP="00A53E18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2060"/>
          <w:sz w:val="24"/>
          <w:szCs w:val="24"/>
        </w:rPr>
      </w:pP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45 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From noon on, darkness came over the whole land</w:t>
      </w:r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[</w:t>
      </w:r>
      <w:hyperlink r:id="rId6" w:anchor="fen-NRSV-24172c" w:tooltip="See footnote c" w:history="1">
        <w:r w:rsidRPr="00A53E18">
          <w:rPr>
            <w:rFonts w:ascii="Verdana" w:eastAsia="Times New Roman" w:hAnsi="Verdana" w:cs="Times New Roman"/>
            <w:color w:val="002060"/>
            <w:sz w:val="15"/>
            <w:szCs w:val="15"/>
            <w:vertAlign w:val="superscript"/>
          </w:rPr>
          <w:t>c</w:t>
        </w:r>
      </w:hyperlink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]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 until three in the afternoon.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46 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 xml:space="preserve">And about three o’clock Jesus cried with a loud voice, “Eli, Eli, </w:t>
      </w:r>
      <w:proofErr w:type="spellStart"/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lema</w:t>
      </w:r>
      <w:proofErr w:type="spellEnd"/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 xml:space="preserve"> </w:t>
      </w:r>
      <w:proofErr w:type="spellStart"/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sabachthani</w:t>
      </w:r>
      <w:proofErr w:type="spellEnd"/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?” that is, “My God, my God, why have you forsaken me?”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47 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When some of the bystanders heard it, they said, “This man is calling for Elijah.”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48 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At once one of them ran and got a sponge, filled it with sour wine, put it on a stick, and gave it to him to drink.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49 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But the others said, “Wait, let us see whether Elijah will come to save him.”</w:t>
      </w:r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[</w:t>
      </w:r>
      <w:hyperlink r:id="rId7" w:anchor="fen-NRSV-24176d" w:tooltip="See footnote d" w:history="1">
        <w:r w:rsidRPr="00A53E18">
          <w:rPr>
            <w:rFonts w:ascii="Verdana" w:eastAsia="Times New Roman" w:hAnsi="Verdana" w:cs="Times New Roman"/>
            <w:color w:val="002060"/>
            <w:sz w:val="15"/>
            <w:szCs w:val="15"/>
            <w:vertAlign w:val="superscript"/>
          </w:rPr>
          <w:t>d</w:t>
        </w:r>
      </w:hyperlink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]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50 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Then Jesus cried again with a loud voice and breathed his last.</w:t>
      </w:r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[</w:t>
      </w:r>
      <w:hyperlink r:id="rId8" w:anchor="fen-NRSV-24177e" w:tooltip="See footnote e" w:history="1">
        <w:r w:rsidRPr="00A53E18">
          <w:rPr>
            <w:rFonts w:ascii="Verdana" w:eastAsia="Times New Roman" w:hAnsi="Verdana" w:cs="Times New Roman"/>
            <w:color w:val="002060"/>
            <w:sz w:val="15"/>
            <w:szCs w:val="15"/>
            <w:vertAlign w:val="superscript"/>
          </w:rPr>
          <w:t>e</w:t>
        </w:r>
      </w:hyperlink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]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51 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At that moment the curtain of the temple was torn in two, from top to bottom. The earth shook, and the rocks were split.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52 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The tombs also were opened, and many bodies of the saints who had fallen asleep were raised.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53 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After his resurrection they came out of the tombs and entered the holy city and appeared to many. </w:t>
      </w:r>
      <w:r w:rsidRPr="00A53E18">
        <w:rPr>
          <w:rFonts w:ascii="Arial" w:eastAsia="Times New Roman" w:hAnsi="Arial" w:cs="Arial"/>
          <w:b/>
          <w:bCs/>
          <w:color w:val="002060"/>
          <w:sz w:val="18"/>
          <w:szCs w:val="18"/>
          <w:vertAlign w:val="superscript"/>
        </w:rPr>
        <w:t>54 </w:t>
      </w:r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Now when the centurion and those with him, wh</w:t>
      </w:r>
      <w:bookmarkStart w:id="0" w:name="_GoBack"/>
      <w:bookmarkEnd w:id="0"/>
      <w:r w:rsidRPr="00A53E18">
        <w:rPr>
          <w:rFonts w:ascii="Verdana" w:eastAsia="Times New Roman" w:hAnsi="Verdana" w:cs="Times New Roman"/>
          <w:color w:val="002060"/>
          <w:sz w:val="24"/>
          <w:szCs w:val="24"/>
        </w:rPr>
        <w:t>o were keeping watch over Jesus, saw the earthquake and what took place, they were terrified and said, “Truly this man was God’s Son!”</w:t>
      </w:r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[</w:t>
      </w:r>
      <w:hyperlink r:id="rId9" w:anchor="fen-NRSV-24181f" w:tooltip="See footnote f" w:history="1">
        <w:r w:rsidRPr="00A53E18">
          <w:rPr>
            <w:rFonts w:ascii="Verdana" w:eastAsia="Times New Roman" w:hAnsi="Verdana" w:cs="Times New Roman"/>
            <w:color w:val="002060"/>
            <w:sz w:val="15"/>
            <w:szCs w:val="15"/>
            <w:vertAlign w:val="superscript"/>
          </w:rPr>
          <w:t>f</w:t>
        </w:r>
      </w:hyperlink>
      <w:r w:rsidRPr="00A53E18">
        <w:rPr>
          <w:rFonts w:ascii="Verdana" w:eastAsia="Times New Roman" w:hAnsi="Verdana" w:cs="Times New Roman"/>
          <w:color w:val="002060"/>
          <w:sz w:val="15"/>
          <w:szCs w:val="15"/>
          <w:vertAlign w:val="superscript"/>
        </w:rPr>
        <w:t>]</w:t>
      </w:r>
    </w:p>
    <w:p w14:paraId="5F46478D" w14:textId="77777777" w:rsidR="00F45B6F" w:rsidRPr="00A53E18" w:rsidRDefault="00460AD2">
      <w:pPr>
        <w:rPr>
          <w:color w:val="002060"/>
        </w:rPr>
      </w:pPr>
    </w:p>
    <w:sectPr w:rsidR="00F45B6F" w:rsidRPr="00A53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18"/>
    <w:rsid w:val="001A7D5B"/>
    <w:rsid w:val="00460AD2"/>
    <w:rsid w:val="007A1745"/>
    <w:rsid w:val="00A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DE0B"/>
  <w15:chartTrackingRefBased/>
  <w15:docId w15:val="{281974C4-DC3D-41BC-98AF-13F1BFAC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53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E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53E1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A53E18"/>
  </w:style>
  <w:style w:type="character" w:customStyle="1" w:styleId="passage-display-version">
    <w:name w:val="passage-display-version"/>
    <w:basedOn w:val="DefaultParagraphFont"/>
    <w:rsid w:val="00A53E18"/>
  </w:style>
  <w:style w:type="paragraph" w:styleId="NormalWeb">
    <w:name w:val="Normal (Web)"/>
    <w:basedOn w:val="Normal"/>
    <w:uiPriority w:val="99"/>
    <w:semiHidden/>
    <w:unhideWhenUsed/>
    <w:rsid w:val="00A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53E18"/>
  </w:style>
  <w:style w:type="character" w:styleId="Hyperlink">
    <w:name w:val="Hyperlink"/>
    <w:basedOn w:val="DefaultParagraphFont"/>
    <w:uiPriority w:val="99"/>
    <w:semiHidden/>
    <w:unhideWhenUsed/>
    <w:rsid w:val="00A53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Matthew+27%3A38-54&amp;version=NR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tthew+27%3A38-54&amp;version=NR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27%3A38-54&amp;version=NRS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egateway.com/passage/?search=Matthew+27%3A38-54&amp;version=NRS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iblegateway.com/passage/?search=Matthew+27%3A38-54&amp;version=NRSV" TargetMode="External"/><Relationship Id="rId9" Type="http://schemas.openxmlformats.org/officeDocument/2006/relationships/hyperlink" Target="https://www.biblegateway.com/passage/?search=Matthew+27%3A38-54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Chapman</dc:creator>
  <cp:keywords/>
  <dc:description/>
  <cp:lastModifiedBy>Shannon Chapman</cp:lastModifiedBy>
  <cp:revision>1</cp:revision>
  <cp:lastPrinted>2020-04-03T15:57:00Z</cp:lastPrinted>
  <dcterms:created xsi:type="dcterms:W3CDTF">2020-04-03T15:51:00Z</dcterms:created>
  <dcterms:modified xsi:type="dcterms:W3CDTF">2020-04-03T15:58:00Z</dcterms:modified>
</cp:coreProperties>
</file>